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15896" w14:textId="77777777" w:rsidR="0020291E" w:rsidRPr="0021584D" w:rsidRDefault="0020291E" w:rsidP="0020291E">
      <w:pPr>
        <w:spacing w:line="360" w:lineRule="auto"/>
        <w:ind w:firstLine="420"/>
        <w:rPr>
          <w:rFonts w:ascii="Times New Roman" w:eastAsia="宋体" w:hAnsi="Times New Roman" w:cstheme="minorEastAsia"/>
          <w:szCs w:val="21"/>
        </w:rPr>
      </w:pPr>
      <w:r w:rsidRPr="0021584D">
        <w:rPr>
          <w:rFonts w:ascii="Times New Roman" w:eastAsia="宋体" w:hAnsi="Times New Roman" w:cstheme="minorEastAsia" w:hint="eastAsia"/>
          <w:szCs w:val="21"/>
        </w:rPr>
        <w:t>4.</w:t>
      </w:r>
      <w:r w:rsidRPr="0021584D">
        <w:rPr>
          <w:rFonts w:ascii="Times New Roman" w:eastAsia="宋体" w:hAnsi="Times New Roman" w:cstheme="minorEastAsia" w:hint="eastAsia"/>
          <w:szCs w:val="21"/>
        </w:rPr>
        <w:t>自疫情出现以来，在党的领导下，中国全民一心，众志成城，采取了最全面、最严格、最彻底的防控措施，遏制了疫情的扩散蔓延，并在第一时间与国际社会展开合作，充分展现了一个负责任大国应有的责任与担当，赢得了国际社会的广泛认可与赞誉。面对中国防疫抗</w:t>
      </w:r>
      <w:proofErr w:type="gramStart"/>
      <w:r w:rsidRPr="0021584D">
        <w:rPr>
          <w:rFonts w:ascii="Times New Roman" w:eastAsia="宋体" w:hAnsi="Times New Roman" w:cstheme="minorEastAsia" w:hint="eastAsia"/>
          <w:szCs w:val="21"/>
        </w:rPr>
        <w:t>疫</w:t>
      </w:r>
      <w:proofErr w:type="gramEnd"/>
      <w:r w:rsidRPr="0021584D">
        <w:rPr>
          <w:rFonts w:ascii="Times New Roman" w:eastAsia="宋体" w:hAnsi="Times New Roman" w:cstheme="minorEastAsia" w:hint="eastAsia"/>
          <w:szCs w:val="21"/>
        </w:rPr>
        <w:t>的努力，美国某些政客却采取中断航线、鼓吹并推动“脱钩”等手段加紧所谓“大国博弈”。在美国疫情发展暴发的情况下，这些政客匪夷所思地重拾起冷战思维，无所不用其极地污蔑中国，</w:t>
      </w:r>
      <w:r w:rsidRPr="0021584D">
        <w:rPr>
          <w:rFonts w:ascii="Times New Roman" w:eastAsia="宋体" w:hAnsi="Times New Roman" w:cstheme="minorEastAsia" w:hint="eastAsia"/>
          <w:b/>
          <w:bCs/>
          <w:szCs w:val="21"/>
        </w:rPr>
        <w:t>不但将新冠病毒与中国联系起来，甚至极为荒唐无礼地要对中国所谓“追责”</w:t>
      </w:r>
      <w:r w:rsidRPr="0021584D">
        <w:rPr>
          <w:rFonts w:ascii="Times New Roman" w:eastAsia="宋体" w:hAnsi="Times New Roman" w:cstheme="minorEastAsia" w:hint="eastAsia"/>
          <w:szCs w:val="21"/>
        </w:rPr>
        <w:t>。这些无端指责本质目的就是要尽全力贬低中国的成就与经验，以恐吓方式妄图动员西方其他国家不要与中国合作，从而</w:t>
      </w:r>
      <w:r w:rsidRPr="0021584D">
        <w:rPr>
          <w:rFonts w:ascii="Times New Roman" w:eastAsia="宋体" w:hAnsi="Times New Roman" w:cstheme="minorEastAsia" w:hint="eastAsia"/>
          <w:b/>
          <w:bCs/>
          <w:szCs w:val="21"/>
        </w:rPr>
        <w:t>确保美国自身的所谓“领导地位”以及在价值观上的所谓“优越感”</w:t>
      </w:r>
      <w:r w:rsidRPr="0021584D">
        <w:rPr>
          <w:rFonts w:ascii="Times New Roman" w:eastAsia="宋体" w:hAnsi="Times New Roman" w:cstheme="minorEastAsia" w:hint="eastAsia"/>
          <w:szCs w:val="21"/>
        </w:rPr>
        <w:t>。事实上，在国家面对重大疫情挑战的情况下，美国某些政客还不忘与其他国家展开自己想象中的所谓“模式”之争，这只能</w:t>
      </w:r>
      <w:r w:rsidRPr="0021584D">
        <w:rPr>
          <w:rFonts w:ascii="Times New Roman" w:eastAsia="宋体" w:hAnsi="Times New Roman" w:cstheme="minorEastAsia" w:hint="eastAsia"/>
          <w:b/>
          <w:bCs/>
          <w:szCs w:val="21"/>
        </w:rPr>
        <w:t>再度映衬出美国当前的国家困顿与国际孤立</w:t>
      </w:r>
      <w:r w:rsidRPr="0021584D">
        <w:rPr>
          <w:rFonts w:ascii="Times New Roman" w:eastAsia="宋体" w:hAnsi="Times New Roman" w:cstheme="minorEastAsia" w:hint="eastAsia"/>
          <w:szCs w:val="21"/>
        </w:rPr>
        <w:t>。为了推卸责任甚至企图扭转局面，这些政客刻意将新冠病毒与中国联系起来，其目的是将所有责任特别是美国民众的不满都“甩锅”给中国，甚至将美国民众对政客不满以及对医疗卫生议题的关注偷梁换柱为民众对中国所谓“威胁”的担忧。只有这样，在无力有效防疫抗</w:t>
      </w:r>
      <w:proofErr w:type="gramStart"/>
      <w:r w:rsidRPr="0021584D">
        <w:rPr>
          <w:rFonts w:ascii="Times New Roman" w:eastAsia="宋体" w:hAnsi="Times New Roman" w:cstheme="minorEastAsia" w:hint="eastAsia"/>
          <w:szCs w:val="21"/>
        </w:rPr>
        <w:t>疫</w:t>
      </w:r>
      <w:proofErr w:type="gramEnd"/>
      <w:r w:rsidRPr="0021584D">
        <w:rPr>
          <w:rFonts w:ascii="Times New Roman" w:eastAsia="宋体" w:hAnsi="Times New Roman" w:cstheme="minorEastAsia" w:hint="eastAsia"/>
          <w:szCs w:val="21"/>
        </w:rPr>
        <w:t>的情况下，美国某些政客反而可能通过操纵所谓“中国议题”、在全社会范围内制造对中国的“恐惧”与“敌视”，继续巩固自身的选民基本盘</w:t>
      </w:r>
    </w:p>
    <w:p w14:paraId="74201375" w14:textId="77777777" w:rsidR="0020291E" w:rsidRPr="0021584D" w:rsidRDefault="0020291E" w:rsidP="0020291E">
      <w:pPr>
        <w:spacing w:line="360" w:lineRule="auto"/>
        <w:ind w:firstLine="420"/>
        <w:outlineLvl w:val="2"/>
        <w:rPr>
          <w:rFonts w:ascii="Times New Roman" w:eastAsia="宋体" w:hAnsi="Times New Roman" w:cstheme="minorEastAsia"/>
          <w:szCs w:val="21"/>
        </w:rPr>
      </w:pPr>
      <w:bookmarkStart w:id="0" w:name="_Toc24042"/>
      <w:r w:rsidRPr="0021584D">
        <w:rPr>
          <w:rFonts w:ascii="Times New Roman" w:eastAsia="宋体" w:hAnsi="Times New Roman" w:cstheme="minorEastAsia" w:hint="eastAsia"/>
          <w:szCs w:val="21"/>
        </w:rPr>
        <w:t>来源：光明日报</w:t>
      </w:r>
      <w:r w:rsidRPr="0021584D">
        <w:rPr>
          <w:rFonts w:ascii="Times New Roman" w:eastAsia="宋体" w:hAnsi="Times New Roman" w:cstheme="minorEastAsia" w:hint="eastAsia"/>
          <w:szCs w:val="21"/>
        </w:rPr>
        <w:t>2020-03-21</w:t>
      </w:r>
      <w:r w:rsidRPr="0021584D">
        <w:rPr>
          <w:rFonts w:ascii="Times New Roman" w:eastAsia="宋体" w:hAnsi="Times New Roman" w:cstheme="minorEastAsia" w:hint="eastAsia"/>
          <w:szCs w:val="21"/>
        </w:rPr>
        <w:t>刁大明：</w:t>
      </w:r>
      <w:proofErr w:type="gramStart"/>
      <w:r w:rsidRPr="0021584D">
        <w:rPr>
          <w:rFonts w:ascii="Times New Roman" w:eastAsia="宋体" w:hAnsi="Times New Roman" w:cstheme="minorEastAsia" w:hint="eastAsia"/>
          <w:szCs w:val="21"/>
        </w:rPr>
        <w:t>污名化</w:t>
      </w:r>
      <w:proofErr w:type="gramEnd"/>
      <w:r w:rsidRPr="0021584D">
        <w:rPr>
          <w:rFonts w:ascii="Times New Roman" w:eastAsia="宋体" w:hAnsi="Times New Roman" w:cstheme="minorEastAsia" w:hint="eastAsia"/>
          <w:szCs w:val="21"/>
        </w:rPr>
        <w:t>中国只能显出美国的孤立与困顿</w:t>
      </w:r>
      <w:bookmarkEnd w:id="0"/>
    </w:p>
    <w:p w14:paraId="0D976CB6" w14:textId="77777777" w:rsidR="0020291E" w:rsidRPr="0021584D" w:rsidRDefault="001A2E30" w:rsidP="0020291E">
      <w:pPr>
        <w:spacing w:line="360" w:lineRule="auto"/>
        <w:ind w:firstLine="420"/>
        <w:rPr>
          <w:rFonts w:ascii="Times New Roman" w:eastAsia="宋体" w:hAnsi="Times New Roman" w:cstheme="minorEastAsia"/>
          <w:szCs w:val="21"/>
        </w:rPr>
      </w:pPr>
      <w:hyperlink r:id="rId6" w:history="1">
        <w:r w:rsidR="0020291E" w:rsidRPr="0021584D">
          <w:rPr>
            <w:rStyle w:val="a3"/>
            <w:rFonts w:ascii="Times New Roman" w:eastAsia="宋体" w:hAnsi="Times New Roman" w:cstheme="minorEastAsia" w:hint="eastAsia"/>
            <w:szCs w:val="21"/>
          </w:rPr>
          <w:t>https://wap.gmdaily.cn/article/d40190d4f58e4db696ac8187976d3d4b</w:t>
        </w:r>
      </w:hyperlink>
    </w:p>
    <w:p w14:paraId="2CFB764C" w14:textId="77777777" w:rsidR="00B46F81" w:rsidRPr="0021584D" w:rsidRDefault="00B46F81">
      <w:pPr>
        <w:rPr>
          <w:rFonts w:ascii="Times New Roman" w:eastAsia="宋体" w:hAnsi="Times New Roman"/>
        </w:rPr>
      </w:pPr>
    </w:p>
    <w:sectPr w:rsidR="00B46F81" w:rsidRPr="002158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EFAE8" w14:textId="77777777" w:rsidR="001A2E30" w:rsidRDefault="001A2E30" w:rsidP="0021584D">
      <w:r>
        <w:separator/>
      </w:r>
    </w:p>
  </w:endnote>
  <w:endnote w:type="continuationSeparator" w:id="0">
    <w:p w14:paraId="70570922" w14:textId="77777777" w:rsidR="001A2E30" w:rsidRDefault="001A2E30" w:rsidP="0021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70871" w14:textId="77777777" w:rsidR="001A2E30" w:rsidRDefault="001A2E30" w:rsidP="0021584D">
      <w:r>
        <w:separator/>
      </w:r>
    </w:p>
  </w:footnote>
  <w:footnote w:type="continuationSeparator" w:id="0">
    <w:p w14:paraId="4339B89A" w14:textId="77777777" w:rsidR="001A2E30" w:rsidRDefault="001A2E30" w:rsidP="00215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1E"/>
    <w:rsid w:val="001A2E30"/>
    <w:rsid w:val="0020291E"/>
    <w:rsid w:val="0021584D"/>
    <w:rsid w:val="00B4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4CCD2"/>
  <w15:chartTrackingRefBased/>
  <w15:docId w15:val="{4176D597-69B7-4C99-9CEB-0B536592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91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20291E"/>
    <w:rPr>
      <w:color w:val="800080"/>
      <w:u w:val="single"/>
    </w:rPr>
  </w:style>
  <w:style w:type="paragraph" w:styleId="a4">
    <w:name w:val="header"/>
    <w:basedOn w:val="a"/>
    <w:link w:val="a5"/>
    <w:uiPriority w:val="99"/>
    <w:unhideWhenUsed/>
    <w:rsid w:val="0021584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1584D"/>
    <w:rPr>
      <w:sz w:val="18"/>
      <w:szCs w:val="18"/>
    </w:rPr>
  </w:style>
  <w:style w:type="paragraph" w:styleId="a6">
    <w:name w:val="footer"/>
    <w:basedOn w:val="a"/>
    <w:link w:val="a7"/>
    <w:uiPriority w:val="99"/>
    <w:unhideWhenUsed/>
    <w:rsid w:val="0021584D"/>
    <w:pPr>
      <w:tabs>
        <w:tab w:val="center" w:pos="4153"/>
        <w:tab w:val="right" w:pos="8306"/>
      </w:tabs>
      <w:snapToGrid w:val="0"/>
      <w:jc w:val="left"/>
    </w:pPr>
    <w:rPr>
      <w:sz w:val="18"/>
      <w:szCs w:val="18"/>
    </w:rPr>
  </w:style>
  <w:style w:type="character" w:customStyle="1" w:styleId="a7">
    <w:name w:val="页脚 字符"/>
    <w:basedOn w:val="a0"/>
    <w:link w:val="a6"/>
    <w:uiPriority w:val="99"/>
    <w:rsid w:val="002158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p.gmdaily.cn/article/d40190d4f58e4db696ac8187976d3d4b"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2020-04-30T15:44:00Z</dcterms:created>
  <dcterms:modified xsi:type="dcterms:W3CDTF">2020-05-02T07:06:00Z</dcterms:modified>
</cp:coreProperties>
</file>